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66" w:rsidRPr="00C44266" w:rsidRDefault="00C44266" w:rsidP="00C44266">
      <w:pPr>
        <w:spacing w:before="100" w:beforeAutospacing="1" w:after="100" w:afterAutospacing="1" w:line="240" w:lineRule="auto"/>
        <w:outlineLvl w:val="1"/>
        <w:rPr>
          <w:rFonts w:ascii="Times New Roman" w:eastAsia="Times New Roman" w:hAnsi="Times New Roman" w:cs="Times New Roman"/>
          <w:b/>
          <w:bCs/>
          <w:sz w:val="36"/>
          <w:szCs w:val="36"/>
          <w:lang w:eastAsia="bg-BG"/>
        </w:rPr>
      </w:pPr>
      <w:r w:rsidRPr="00C44266">
        <w:rPr>
          <w:rFonts w:ascii="Times New Roman" w:eastAsia="Times New Roman" w:hAnsi="Times New Roman" w:cs="Times New Roman"/>
          <w:b/>
          <w:bCs/>
          <w:sz w:val="36"/>
          <w:szCs w:val="36"/>
          <w:lang w:eastAsia="bg-BG"/>
        </w:rPr>
        <w:t>Правни средства за защита на национално равнище</w:t>
      </w:r>
    </w:p>
    <w:p w:rsidR="00C44266" w:rsidRPr="00C44266" w:rsidRDefault="00C44266" w:rsidP="00ED239E">
      <w:pPr>
        <w:spacing w:after="0" w:line="240" w:lineRule="auto"/>
        <w:jc w:val="both"/>
        <w:rPr>
          <w:rFonts w:ascii="Times New Roman" w:eastAsia="Times New Roman" w:hAnsi="Times New Roman" w:cs="Times New Roman"/>
          <w:sz w:val="24"/>
          <w:szCs w:val="24"/>
          <w:lang w:eastAsia="bg-BG"/>
        </w:rPr>
      </w:pPr>
      <w:r w:rsidRPr="00C44266">
        <w:rPr>
          <w:rFonts w:ascii="Times New Roman" w:eastAsia="Times New Roman" w:hAnsi="Times New Roman" w:cs="Times New Roman"/>
          <w:sz w:val="24"/>
          <w:szCs w:val="24"/>
          <w:lang w:eastAsia="bg-BG"/>
        </w:rPr>
        <w:t xml:space="preserve">Ако смятате, че вашите права в рамките на правото на ЕС не се спазват от националните органи на държава от Съюза, разполагате </w:t>
      </w:r>
      <w:bookmarkStart w:id="0" w:name="_GoBack"/>
      <w:bookmarkEnd w:id="0"/>
      <w:r w:rsidRPr="00C44266">
        <w:rPr>
          <w:rFonts w:ascii="Times New Roman" w:eastAsia="Times New Roman" w:hAnsi="Times New Roman" w:cs="Times New Roman"/>
          <w:sz w:val="24"/>
          <w:szCs w:val="24"/>
          <w:lang w:eastAsia="bg-BG"/>
        </w:rPr>
        <w:t>с различни начини за разрешаване на проблема.</w:t>
      </w:r>
    </w:p>
    <w:p w:rsidR="00C44266" w:rsidRPr="00C44266" w:rsidRDefault="00C44266" w:rsidP="00ED239E">
      <w:pPr>
        <w:spacing w:after="0" w:line="240" w:lineRule="auto"/>
        <w:jc w:val="both"/>
        <w:rPr>
          <w:rFonts w:ascii="Times New Roman" w:eastAsia="Times New Roman" w:hAnsi="Times New Roman" w:cs="Times New Roman"/>
          <w:sz w:val="24"/>
          <w:szCs w:val="24"/>
          <w:lang w:eastAsia="bg-BG"/>
        </w:rPr>
      </w:pPr>
      <w:r w:rsidRPr="00C44266">
        <w:rPr>
          <w:rFonts w:ascii="Times New Roman" w:eastAsia="Times New Roman" w:hAnsi="Times New Roman" w:cs="Times New Roman"/>
          <w:sz w:val="24"/>
          <w:szCs w:val="24"/>
          <w:lang w:eastAsia="bg-BG"/>
        </w:rPr>
        <w:t>Както е посочено в договорите, публичните органи и националните съдилища носят основната отговорност за прилагането на правото на Съюза.</w:t>
      </w:r>
    </w:p>
    <w:p w:rsidR="00C44266" w:rsidRDefault="00C44266" w:rsidP="00ED239E">
      <w:pPr>
        <w:spacing w:after="0" w:line="240" w:lineRule="auto"/>
        <w:jc w:val="both"/>
        <w:rPr>
          <w:rFonts w:ascii="Times New Roman" w:eastAsia="Times New Roman" w:hAnsi="Times New Roman" w:cs="Times New Roman"/>
          <w:sz w:val="24"/>
          <w:szCs w:val="24"/>
          <w:lang w:eastAsia="bg-BG"/>
        </w:rPr>
      </w:pPr>
      <w:r w:rsidRPr="00C44266">
        <w:rPr>
          <w:rFonts w:ascii="Times New Roman" w:eastAsia="Times New Roman" w:hAnsi="Times New Roman" w:cs="Times New Roman"/>
          <w:sz w:val="24"/>
          <w:szCs w:val="24"/>
          <w:lang w:eastAsia="bg-BG"/>
        </w:rPr>
        <w:t>Затова във ваш интерес е да използвате всички възможни правни средства за защита на национално равнище (административни и/или извънсъдебни механизми за медиация).</w:t>
      </w:r>
    </w:p>
    <w:p w:rsidR="00C44266" w:rsidRPr="00C44266" w:rsidRDefault="00C44266" w:rsidP="00C44266">
      <w:pPr>
        <w:spacing w:after="0" w:line="240" w:lineRule="auto"/>
        <w:rPr>
          <w:rFonts w:ascii="Times New Roman" w:eastAsia="Times New Roman" w:hAnsi="Times New Roman" w:cs="Times New Roman"/>
          <w:sz w:val="24"/>
          <w:szCs w:val="24"/>
          <w:lang w:eastAsia="bg-BG"/>
        </w:rPr>
      </w:pPr>
    </w:p>
    <w:p w:rsidR="00C44266" w:rsidRPr="00C44266" w:rsidRDefault="00C44266" w:rsidP="00C44266">
      <w:pPr>
        <w:spacing w:after="0" w:line="240" w:lineRule="auto"/>
        <w:outlineLvl w:val="2"/>
        <w:rPr>
          <w:rFonts w:ascii="Times New Roman" w:eastAsia="Times New Roman" w:hAnsi="Times New Roman" w:cs="Times New Roman"/>
          <w:b/>
          <w:bCs/>
          <w:sz w:val="27"/>
          <w:szCs w:val="27"/>
          <w:lang w:eastAsia="bg-BG"/>
        </w:rPr>
      </w:pPr>
      <w:r w:rsidRPr="00C44266">
        <w:rPr>
          <w:rFonts w:ascii="Times New Roman" w:eastAsia="Times New Roman" w:hAnsi="Times New Roman" w:cs="Times New Roman"/>
          <w:b/>
          <w:bCs/>
          <w:sz w:val="27"/>
          <w:szCs w:val="27"/>
          <w:lang w:eastAsia="bg-BG"/>
        </w:rPr>
        <w:t xml:space="preserve">Национални </w:t>
      </w:r>
      <w:proofErr w:type="spellStart"/>
      <w:r w:rsidRPr="00C44266">
        <w:rPr>
          <w:rFonts w:ascii="Times New Roman" w:eastAsia="Times New Roman" w:hAnsi="Times New Roman" w:cs="Times New Roman"/>
          <w:b/>
          <w:bCs/>
          <w:sz w:val="27"/>
          <w:szCs w:val="27"/>
          <w:lang w:eastAsia="bg-BG"/>
        </w:rPr>
        <w:t>омбудсмани</w:t>
      </w:r>
      <w:proofErr w:type="spellEnd"/>
    </w:p>
    <w:p w:rsidR="00C44266" w:rsidRPr="00C44266" w:rsidRDefault="00C44266" w:rsidP="00C44266">
      <w:pPr>
        <w:spacing w:after="0" w:line="240" w:lineRule="auto"/>
        <w:rPr>
          <w:rFonts w:ascii="Times New Roman" w:eastAsia="Times New Roman" w:hAnsi="Times New Roman" w:cs="Times New Roman"/>
          <w:sz w:val="24"/>
          <w:szCs w:val="24"/>
          <w:lang w:eastAsia="bg-BG"/>
        </w:rPr>
      </w:pPr>
      <w:r w:rsidRPr="00C44266">
        <w:rPr>
          <w:rFonts w:ascii="Times New Roman" w:eastAsia="Times New Roman" w:hAnsi="Times New Roman" w:cs="Times New Roman"/>
          <w:sz w:val="24"/>
          <w:szCs w:val="24"/>
          <w:lang w:eastAsia="bg-BG"/>
        </w:rPr>
        <w:t xml:space="preserve">В зависимост от системата във всяка страна членка, можете да се обърнете и към </w:t>
      </w:r>
      <w:hyperlink r:id="rId5" w:tooltip="национални омбудсмани" w:history="1">
        <w:r w:rsidRPr="00C44266">
          <w:rPr>
            <w:rFonts w:ascii="Times New Roman" w:eastAsia="Times New Roman" w:hAnsi="Times New Roman" w:cs="Times New Roman"/>
            <w:sz w:val="24"/>
            <w:szCs w:val="24"/>
            <w:bdr w:val="none" w:sz="0" w:space="0" w:color="auto" w:frame="1"/>
            <w:lang w:eastAsia="bg-BG"/>
          </w:rPr>
          <w:t xml:space="preserve">национални </w:t>
        </w:r>
        <w:proofErr w:type="spellStart"/>
        <w:r w:rsidRPr="00C44266">
          <w:rPr>
            <w:rFonts w:ascii="Times New Roman" w:eastAsia="Times New Roman" w:hAnsi="Times New Roman" w:cs="Times New Roman"/>
            <w:sz w:val="24"/>
            <w:szCs w:val="24"/>
            <w:bdr w:val="none" w:sz="0" w:space="0" w:color="auto" w:frame="1"/>
            <w:lang w:eastAsia="bg-BG"/>
          </w:rPr>
          <w:t>омбудсмани</w:t>
        </w:r>
        <w:proofErr w:type="spellEnd"/>
      </w:hyperlink>
      <w:r w:rsidRPr="00C44266">
        <w:rPr>
          <w:rFonts w:ascii="Times New Roman" w:eastAsia="Times New Roman" w:hAnsi="Times New Roman" w:cs="Times New Roman"/>
          <w:sz w:val="24"/>
          <w:szCs w:val="24"/>
          <w:lang w:eastAsia="bg-BG"/>
        </w:rPr>
        <w:t xml:space="preserve"> или </w:t>
      </w:r>
      <w:hyperlink r:id="rId6" w:tooltip="регионални омбудсмани" w:history="1">
        <w:r w:rsidRPr="00C44266">
          <w:rPr>
            <w:rFonts w:ascii="Times New Roman" w:eastAsia="Times New Roman" w:hAnsi="Times New Roman" w:cs="Times New Roman"/>
            <w:sz w:val="24"/>
            <w:szCs w:val="24"/>
            <w:bdr w:val="none" w:sz="0" w:space="0" w:color="auto" w:frame="1"/>
            <w:lang w:eastAsia="bg-BG"/>
          </w:rPr>
          <w:t xml:space="preserve">регионални </w:t>
        </w:r>
        <w:proofErr w:type="spellStart"/>
        <w:r w:rsidRPr="00C44266">
          <w:rPr>
            <w:rFonts w:ascii="Times New Roman" w:eastAsia="Times New Roman" w:hAnsi="Times New Roman" w:cs="Times New Roman"/>
            <w:sz w:val="24"/>
            <w:szCs w:val="24"/>
            <w:bdr w:val="none" w:sz="0" w:space="0" w:color="auto" w:frame="1"/>
            <w:lang w:eastAsia="bg-BG"/>
          </w:rPr>
          <w:t>омбудсмани</w:t>
        </w:r>
        <w:proofErr w:type="spellEnd"/>
      </w:hyperlink>
      <w:r w:rsidRPr="00C44266">
        <w:rPr>
          <w:rFonts w:ascii="Times New Roman" w:eastAsia="Times New Roman" w:hAnsi="Times New Roman" w:cs="Times New Roman"/>
          <w:sz w:val="24"/>
          <w:szCs w:val="24"/>
          <w:lang w:eastAsia="bg-BG"/>
        </w:rPr>
        <w:t>.</w:t>
      </w:r>
    </w:p>
    <w:p w:rsidR="00C44266" w:rsidRPr="00C44266" w:rsidRDefault="00C44266" w:rsidP="00C44266">
      <w:pPr>
        <w:spacing w:after="0" w:line="240" w:lineRule="auto"/>
        <w:rPr>
          <w:rFonts w:ascii="Times New Roman" w:eastAsia="Times New Roman" w:hAnsi="Times New Roman" w:cs="Times New Roman"/>
          <w:sz w:val="24"/>
          <w:szCs w:val="24"/>
          <w:lang w:eastAsia="bg-BG"/>
        </w:rPr>
      </w:pPr>
    </w:p>
    <w:p w:rsidR="00C44266" w:rsidRPr="00C44266" w:rsidRDefault="00C44266" w:rsidP="00C44266">
      <w:pPr>
        <w:spacing w:after="0" w:line="240" w:lineRule="auto"/>
        <w:outlineLvl w:val="2"/>
        <w:rPr>
          <w:rFonts w:ascii="Times New Roman" w:eastAsia="Times New Roman" w:hAnsi="Times New Roman" w:cs="Times New Roman"/>
          <w:b/>
          <w:bCs/>
          <w:sz w:val="27"/>
          <w:szCs w:val="27"/>
          <w:lang w:eastAsia="bg-BG"/>
        </w:rPr>
      </w:pPr>
      <w:r w:rsidRPr="00C44266">
        <w:rPr>
          <w:rFonts w:ascii="Times New Roman" w:eastAsia="Times New Roman" w:hAnsi="Times New Roman" w:cs="Times New Roman"/>
          <w:b/>
          <w:bCs/>
          <w:sz w:val="27"/>
          <w:szCs w:val="27"/>
          <w:lang w:eastAsia="bg-BG"/>
        </w:rPr>
        <w:t>Национални съдилища</w:t>
      </w:r>
    </w:p>
    <w:p w:rsidR="00C44266" w:rsidRDefault="00C44266" w:rsidP="00C44266">
      <w:pPr>
        <w:spacing w:after="0" w:line="240" w:lineRule="auto"/>
        <w:jc w:val="both"/>
        <w:rPr>
          <w:rFonts w:ascii="Times New Roman" w:eastAsia="Times New Roman" w:hAnsi="Times New Roman" w:cs="Times New Roman"/>
          <w:sz w:val="24"/>
          <w:szCs w:val="24"/>
          <w:lang w:eastAsia="bg-BG"/>
        </w:rPr>
      </w:pPr>
      <w:r w:rsidRPr="00C44266">
        <w:rPr>
          <w:rFonts w:ascii="Times New Roman" w:eastAsia="Times New Roman" w:hAnsi="Times New Roman" w:cs="Times New Roman"/>
          <w:sz w:val="24"/>
          <w:szCs w:val="24"/>
          <w:lang w:eastAsia="bg-BG"/>
        </w:rPr>
        <w:t>Също така можете да отнесете въпроса до съда в страната от ЕС, в която е възникнал проблемът</w:t>
      </w:r>
      <w:r>
        <w:rPr>
          <w:rFonts w:ascii="Times New Roman" w:eastAsia="Times New Roman" w:hAnsi="Times New Roman" w:cs="Times New Roman"/>
          <w:sz w:val="24"/>
          <w:szCs w:val="24"/>
          <w:lang w:eastAsia="bg-BG"/>
        </w:rPr>
        <w:t xml:space="preserve">. </w:t>
      </w:r>
      <w:r w:rsidRPr="00C44266">
        <w:rPr>
          <w:rFonts w:ascii="Times New Roman" w:eastAsia="Times New Roman" w:hAnsi="Times New Roman" w:cs="Times New Roman"/>
          <w:sz w:val="24"/>
          <w:szCs w:val="24"/>
          <w:lang w:eastAsia="bg-BG"/>
        </w:rPr>
        <w:t>Имайте предвид, че ако разрешаването на вашия проблем изисква отмяна на решение на национално равнище, само националните съдилища могат да направят това. Ако искате да получите обезщетение за щети, само националните съдилища имат правомощия да постановят националните органи да предоставят обезщетение на лица за претърпени загуби в резултат от нарушаване на правото на Съюза.</w:t>
      </w:r>
    </w:p>
    <w:p w:rsidR="00C44266" w:rsidRPr="00C44266" w:rsidRDefault="00C44266" w:rsidP="00C44266">
      <w:pPr>
        <w:spacing w:after="0" w:line="240" w:lineRule="auto"/>
        <w:jc w:val="both"/>
        <w:rPr>
          <w:rFonts w:ascii="Times New Roman" w:eastAsia="Times New Roman" w:hAnsi="Times New Roman" w:cs="Times New Roman"/>
          <w:sz w:val="24"/>
          <w:szCs w:val="24"/>
          <w:lang w:eastAsia="bg-BG"/>
        </w:rPr>
      </w:pPr>
    </w:p>
    <w:p w:rsidR="00C44266" w:rsidRPr="00C44266" w:rsidRDefault="00C44266" w:rsidP="00C44266">
      <w:pPr>
        <w:spacing w:after="0" w:line="240" w:lineRule="auto"/>
        <w:outlineLvl w:val="2"/>
        <w:rPr>
          <w:rFonts w:ascii="Times New Roman" w:eastAsia="Times New Roman" w:hAnsi="Times New Roman" w:cs="Times New Roman"/>
          <w:b/>
          <w:bCs/>
          <w:sz w:val="27"/>
          <w:szCs w:val="27"/>
          <w:lang w:eastAsia="bg-BG"/>
        </w:rPr>
      </w:pPr>
      <w:r w:rsidRPr="00C44266">
        <w:rPr>
          <w:rFonts w:ascii="Times New Roman" w:eastAsia="Times New Roman" w:hAnsi="Times New Roman" w:cs="Times New Roman"/>
          <w:b/>
          <w:bCs/>
          <w:sz w:val="27"/>
          <w:szCs w:val="27"/>
          <w:lang w:eastAsia="bg-BG"/>
        </w:rPr>
        <w:t>Национални органи по въпросите на равенството</w:t>
      </w:r>
    </w:p>
    <w:p w:rsidR="00C44266" w:rsidRDefault="00C44266" w:rsidP="00C44266">
      <w:pPr>
        <w:spacing w:after="0" w:line="240" w:lineRule="auto"/>
        <w:rPr>
          <w:rFonts w:ascii="Times New Roman" w:eastAsia="Times New Roman" w:hAnsi="Times New Roman" w:cs="Times New Roman"/>
          <w:sz w:val="24"/>
          <w:szCs w:val="24"/>
          <w:lang w:eastAsia="bg-BG"/>
        </w:rPr>
      </w:pPr>
      <w:r w:rsidRPr="00C44266">
        <w:rPr>
          <w:rFonts w:ascii="Times New Roman" w:eastAsia="Times New Roman" w:hAnsi="Times New Roman" w:cs="Times New Roman"/>
          <w:sz w:val="24"/>
          <w:szCs w:val="24"/>
          <w:lang w:eastAsia="bg-BG"/>
        </w:rPr>
        <w:t xml:space="preserve">Ако сте подложен на дискриминация и търсите помощ, можете да се свържете с </w:t>
      </w:r>
      <w:hyperlink r:id="rId7" w:history="1">
        <w:r w:rsidRPr="00C44266">
          <w:rPr>
            <w:rFonts w:ascii="Times New Roman" w:eastAsia="Times New Roman" w:hAnsi="Times New Roman" w:cs="Times New Roman"/>
            <w:sz w:val="24"/>
            <w:szCs w:val="24"/>
            <w:lang w:eastAsia="bg-BG"/>
          </w:rPr>
          <w:t>органа по въпросите на равенството</w:t>
        </w:r>
      </w:hyperlink>
      <w:r w:rsidRPr="00C44266">
        <w:rPr>
          <w:rFonts w:ascii="Times New Roman" w:eastAsia="Times New Roman" w:hAnsi="Times New Roman" w:cs="Times New Roman"/>
          <w:sz w:val="24"/>
          <w:szCs w:val="24"/>
          <w:lang w:eastAsia="bg-BG"/>
        </w:rPr>
        <w:t xml:space="preserve"> във вашата страна.</w:t>
      </w:r>
    </w:p>
    <w:p w:rsidR="00C44266" w:rsidRPr="00C44266" w:rsidRDefault="00C44266" w:rsidP="00C44266">
      <w:pPr>
        <w:spacing w:after="0" w:line="240" w:lineRule="auto"/>
        <w:rPr>
          <w:rFonts w:ascii="Times New Roman" w:eastAsia="Times New Roman" w:hAnsi="Times New Roman" w:cs="Times New Roman"/>
          <w:sz w:val="24"/>
          <w:szCs w:val="24"/>
          <w:lang w:eastAsia="bg-BG"/>
        </w:rPr>
      </w:pPr>
    </w:p>
    <w:p w:rsidR="00C44266" w:rsidRPr="00C44266" w:rsidRDefault="00C44266" w:rsidP="00C44266">
      <w:pPr>
        <w:spacing w:after="0" w:line="240" w:lineRule="auto"/>
        <w:outlineLvl w:val="2"/>
        <w:rPr>
          <w:rFonts w:ascii="Times New Roman" w:eastAsia="Times New Roman" w:hAnsi="Times New Roman" w:cs="Times New Roman"/>
          <w:b/>
          <w:bCs/>
          <w:sz w:val="27"/>
          <w:szCs w:val="27"/>
          <w:lang w:eastAsia="bg-BG"/>
        </w:rPr>
      </w:pPr>
      <w:r w:rsidRPr="00C44266">
        <w:rPr>
          <w:rFonts w:ascii="Times New Roman" w:eastAsia="Times New Roman" w:hAnsi="Times New Roman" w:cs="Times New Roman"/>
          <w:b/>
          <w:bCs/>
          <w:sz w:val="27"/>
          <w:szCs w:val="27"/>
          <w:lang w:eastAsia="bg-BG"/>
        </w:rPr>
        <w:t>Служби за разрешаване на спорове</w:t>
      </w:r>
    </w:p>
    <w:p w:rsidR="00C44266" w:rsidRDefault="00C44266" w:rsidP="00C44266">
      <w:pPr>
        <w:spacing w:after="0" w:line="240" w:lineRule="auto"/>
        <w:rPr>
          <w:rFonts w:ascii="Times New Roman" w:eastAsia="Times New Roman" w:hAnsi="Times New Roman" w:cs="Times New Roman"/>
          <w:sz w:val="24"/>
          <w:szCs w:val="24"/>
          <w:lang w:eastAsia="bg-BG"/>
        </w:rPr>
      </w:pPr>
      <w:r w:rsidRPr="00C44266">
        <w:rPr>
          <w:rFonts w:ascii="Times New Roman" w:eastAsia="Times New Roman" w:hAnsi="Times New Roman" w:cs="Times New Roman"/>
          <w:sz w:val="24"/>
          <w:szCs w:val="24"/>
          <w:lang w:eastAsia="bg-BG"/>
        </w:rPr>
        <w:t>На ваше разположение са и други инструменти за разрешаване на спорове във вашата страна от ЕС:</w:t>
      </w:r>
    </w:p>
    <w:p w:rsidR="00C44266" w:rsidRPr="00C44266" w:rsidRDefault="00C44266" w:rsidP="00C44266">
      <w:pPr>
        <w:spacing w:after="0" w:line="240" w:lineRule="auto"/>
        <w:rPr>
          <w:rFonts w:ascii="Times New Roman" w:eastAsia="Times New Roman" w:hAnsi="Times New Roman" w:cs="Times New Roman"/>
          <w:sz w:val="24"/>
          <w:szCs w:val="24"/>
          <w:lang w:eastAsia="bg-BG"/>
        </w:rPr>
      </w:pPr>
    </w:p>
    <w:p w:rsidR="00C44266" w:rsidRPr="00C44266" w:rsidRDefault="00C44266" w:rsidP="00C44266">
      <w:pPr>
        <w:spacing w:after="0" w:line="240" w:lineRule="auto"/>
        <w:outlineLvl w:val="2"/>
        <w:rPr>
          <w:rFonts w:ascii="Times New Roman" w:eastAsia="Times New Roman" w:hAnsi="Times New Roman" w:cs="Times New Roman"/>
          <w:b/>
          <w:bCs/>
          <w:sz w:val="27"/>
          <w:szCs w:val="27"/>
          <w:lang w:eastAsia="bg-BG"/>
        </w:rPr>
      </w:pPr>
      <w:r w:rsidRPr="00C44266">
        <w:rPr>
          <w:rFonts w:ascii="Times New Roman" w:eastAsia="Times New Roman" w:hAnsi="Times New Roman" w:cs="Times New Roman"/>
          <w:b/>
          <w:bCs/>
          <w:sz w:val="27"/>
          <w:szCs w:val="27"/>
          <w:lang w:eastAsia="bg-BG"/>
        </w:rPr>
        <w:t>СОЛВИТ</w:t>
      </w:r>
    </w:p>
    <w:p w:rsidR="00C44266" w:rsidRPr="00C44266" w:rsidRDefault="00C44266" w:rsidP="00C44266">
      <w:pPr>
        <w:spacing w:after="0" w:line="240" w:lineRule="auto"/>
        <w:jc w:val="both"/>
        <w:rPr>
          <w:rFonts w:ascii="Times New Roman" w:eastAsia="Times New Roman" w:hAnsi="Times New Roman" w:cs="Times New Roman"/>
          <w:sz w:val="24"/>
          <w:szCs w:val="24"/>
          <w:lang w:eastAsia="bg-BG"/>
        </w:rPr>
      </w:pPr>
      <w:r w:rsidRPr="00C44266">
        <w:rPr>
          <w:rFonts w:ascii="Times New Roman" w:eastAsia="Times New Roman" w:hAnsi="Times New Roman" w:cs="Times New Roman"/>
          <w:sz w:val="24"/>
          <w:szCs w:val="24"/>
          <w:lang w:eastAsia="bg-BG"/>
        </w:rPr>
        <w:t>СОЛВИТ е услуга, предоставяна от националните администрации, която може да помогне за решаването на трансгранични проблеми, свързани с неправилно прилагане на правото на ЕС от национални публични администрации на вътрешния пазар. Във всяка страна от ЕС, както и в Норвегия, Исландия и Лихтенщайн, има СОЛВИТ център. Вашата държава членка ще се опита да разреши проблема с другата държава от ЕС. Използването на СОЛВИТ може да отнеме по-малко време от подаването на официална жалба до Европейската комисия и да доведе до разрешаване на вашия конкретен проблем. Ако проблемът не бъде разрешен или ако смятате, че предложеното решение е неприемливо, можете да предприемете правни действия чрез национален съд или да подадете официална жалба до Европейската комисия. Моля, имайте предвид, че използването на СОЛВИТ не води до спиране на сроковете за завеждане на дело в национален съд.</w:t>
      </w:r>
    </w:p>
    <w:p w:rsidR="00C44266" w:rsidRDefault="00C44266" w:rsidP="00C44266">
      <w:pPr>
        <w:spacing w:after="0" w:line="240" w:lineRule="auto"/>
        <w:outlineLvl w:val="2"/>
        <w:rPr>
          <w:rFonts w:ascii="Times New Roman" w:eastAsia="Times New Roman" w:hAnsi="Times New Roman" w:cs="Times New Roman"/>
          <w:sz w:val="24"/>
          <w:szCs w:val="24"/>
          <w:lang w:eastAsia="bg-BG"/>
        </w:rPr>
      </w:pPr>
    </w:p>
    <w:p w:rsidR="00C44266" w:rsidRPr="00C44266" w:rsidRDefault="00C44266" w:rsidP="00C44266">
      <w:pPr>
        <w:spacing w:after="0" w:line="240" w:lineRule="auto"/>
        <w:outlineLvl w:val="2"/>
        <w:rPr>
          <w:rFonts w:ascii="Times New Roman" w:eastAsia="Times New Roman" w:hAnsi="Times New Roman" w:cs="Times New Roman"/>
          <w:b/>
          <w:bCs/>
          <w:sz w:val="27"/>
          <w:szCs w:val="27"/>
          <w:lang w:eastAsia="bg-BG"/>
        </w:rPr>
      </w:pPr>
      <w:r w:rsidRPr="00C44266">
        <w:rPr>
          <w:rFonts w:ascii="Times New Roman" w:eastAsia="Times New Roman" w:hAnsi="Times New Roman" w:cs="Times New Roman"/>
          <w:b/>
          <w:bCs/>
          <w:sz w:val="27"/>
          <w:szCs w:val="27"/>
          <w:lang w:eastAsia="bg-BG"/>
        </w:rPr>
        <w:t>Европейски потребителски центрове</w:t>
      </w:r>
    </w:p>
    <w:p w:rsidR="00C44266" w:rsidRPr="00C44266" w:rsidRDefault="00C44266" w:rsidP="00C44266">
      <w:pPr>
        <w:spacing w:after="0" w:line="240" w:lineRule="auto"/>
        <w:rPr>
          <w:rFonts w:ascii="Times New Roman" w:eastAsia="Times New Roman" w:hAnsi="Times New Roman" w:cs="Times New Roman"/>
          <w:sz w:val="24"/>
          <w:szCs w:val="24"/>
          <w:lang w:eastAsia="bg-BG"/>
        </w:rPr>
      </w:pPr>
      <w:r w:rsidRPr="00C44266">
        <w:rPr>
          <w:rFonts w:ascii="Times New Roman" w:eastAsia="Times New Roman" w:hAnsi="Times New Roman" w:cs="Times New Roman"/>
          <w:sz w:val="24"/>
          <w:szCs w:val="24"/>
          <w:lang w:eastAsia="bg-BG"/>
        </w:rPr>
        <w:t>В цяла Европа има мрежа от потребителски центрове, които си сътрудничат, за да помагат за уреждане на спорове между потребители и търговци, установени в различни страни от ЕС, както и в Норвегия и Исландия.</w:t>
      </w:r>
    </w:p>
    <w:p w:rsidR="00C44266" w:rsidRDefault="00C44266" w:rsidP="00C44266">
      <w:pPr>
        <w:spacing w:after="0" w:line="240" w:lineRule="auto"/>
        <w:outlineLvl w:val="2"/>
        <w:rPr>
          <w:rFonts w:ascii="Times New Roman" w:eastAsia="Times New Roman" w:hAnsi="Times New Roman" w:cs="Times New Roman"/>
          <w:sz w:val="24"/>
          <w:szCs w:val="24"/>
          <w:lang w:eastAsia="bg-BG"/>
        </w:rPr>
      </w:pPr>
    </w:p>
    <w:p w:rsidR="00C44266" w:rsidRPr="00C44266" w:rsidRDefault="00C44266" w:rsidP="00C44266">
      <w:pPr>
        <w:spacing w:after="0" w:line="240" w:lineRule="auto"/>
        <w:outlineLvl w:val="2"/>
        <w:rPr>
          <w:rFonts w:ascii="Times New Roman" w:eastAsia="Times New Roman" w:hAnsi="Times New Roman" w:cs="Times New Roman"/>
          <w:b/>
          <w:bCs/>
          <w:sz w:val="27"/>
          <w:szCs w:val="27"/>
          <w:lang w:eastAsia="bg-BG"/>
        </w:rPr>
      </w:pPr>
      <w:r w:rsidRPr="00C44266">
        <w:rPr>
          <w:rFonts w:ascii="Times New Roman" w:eastAsia="Times New Roman" w:hAnsi="Times New Roman" w:cs="Times New Roman"/>
          <w:b/>
          <w:bCs/>
          <w:sz w:val="27"/>
          <w:szCs w:val="27"/>
          <w:lang w:eastAsia="bg-BG"/>
        </w:rPr>
        <w:lastRenderedPageBreak/>
        <w:t>Вашата Европа — Съвети</w:t>
      </w:r>
    </w:p>
    <w:p w:rsidR="00C44266" w:rsidRPr="00C44266" w:rsidRDefault="00C44266" w:rsidP="00C44266">
      <w:pPr>
        <w:spacing w:after="0" w:line="240" w:lineRule="auto"/>
        <w:rPr>
          <w:rFonts w:ascii="Times New Roman" w:eastAsia="Times New Roman" w:hAnsi="Times New Roman" w:cs="Times New Roman"/>
          <w:sz w:val="24"/>
          <w:szCs w:val="24"/>
          <w:lang w:eastAsia="bg-BG"/>
        </w:rPr>
      </w:pPr>
      <w:r w:rsidRPr="00C44266">
        <w:rPr>
          <w:rFonts w:ascii="Times New Roman" w:eastAsia="Times New Roman" w:hAnsi="Times New Roman" w:cs="Times New Roman"/>
          <w:sz w:val="24"/>
          <w:szCs w:val="24"/>
          <w:lang w:eastAsia="bg-BG"/>
        </w:rPr>
        <w:t>Вашата Европа — Съвети предоставя правни съвети за вашите права в ЕС по въпроси, свързани с правото на Съюза. Службата може да поясни как се прилага правото във вашия конкретен случай, а също така как можете да упражните правата си.</w:t>
      </w:r>
    </w:p>
    <w:p w:rsidR="00C44266" w:rsidRPr="00C44266" w:rsidRDefault="00C44266" w:rsidP="00C44266">
      <w:pPr>
        <w:spacing w:after="0" w:line="240" w:lineRule="auto"/>
        <w:rPr>
          <w:rFonts w:ascii="Times New Roman" w:eastAsia="Times New Roman" w:hAnsi="Times New Roman" w:cs="Times New Roman"/>
          <w:sz w:val="24"/>
          <w:szCs w:val="24"/>
          <w:lang w:eastAsia="bg-BG"/>
        </w:rPr>
      </w:pPr>
    </w:p>
    <w:p w:rsidR="00C44266" w:rsidRPr="00C44266" w:rsidRDefault="00C44266" w:rsidP="00C44266">
      <w:pPr>
        <w:spacing w:after="0" w:line="240" w:lineRule="auto"/>
        <w:outlineLvl w:val="2"/>
        <w:rPr>
          <w:rFonts w:ascii="Times New Roman" w:eastAsia="Times New Roman" w:hAnsi="Times New Roman" w:cs="Times New Roman"/>
          <w:b/>
          <w:bCs/>
          <w:sz w:val="27"/>
          <w:szCs w:val="27"/>
          <w:lang w:eastAsia="bg-BG"/>
        </w:rPr>
      </w:pPr>
      <w:r w:rsidRPr="00C44266">
        <w:rPr>
          <w:rFonts w:ascii="Times New Roman" w:eastAsia="Times New Roman" w:hAnsi="Times New Roman" w:cs="Times New Roman"/>
          <w:b/>
          <w:bCs/>
          <w:sz w:val="27"/>
          <w:szCs w:val="27"/>
          <w:lang w:eastAsia="bg-BG"/>
        </w:rPr>
        <w:t>FIN-NET</w:t>
      </w:r>
    </w:p>
    <w:p w:rsidR="00C44266" w:rsidRPr="00C44266" w:rsidRDefault="00C44266" w:rsidP="00C44266">
      <w:pPr>
        <w:spacing w:after="0" w:line="240" w:lineRule="auto"/>
        <w:rPr>
          <w:rFonts w:ascii="Times New Roman" w:eastAsia="Times New Roman" w:hAnsi="Times New Roman" w:cs="Times New Roman"/>
          <w:sz w:val="24"/>
          <w:szCs w:val="24"/>
          <w:lang w:eastAsia="bg-BG"/>
        </w:rPr>
      </w:pPr>
      <w:r w:rsidRPr="00C44266">
        <w:rPr>
          <w:rFonts w:ascii="Times New Roman" w:eastAsia="Times New Roman" w:hAnsi="Times New Roman" w:cs="Times New Roman"/>
          <w:sz w:val="24"/>
          <w:szCs w:val="24"/>
          <w:lang w:eastAsia="bg-BG"/>
        </w:rPr>
        <w:t>FIN-Net е мрежа за извънсъдебно разрешаване на финансови спорове в страните от ЕС, Исландия, Лихтенщайн и Норвегия. Мрежата отговаря за разрешаване на спорове между потребители и доставчици на финансови услуги.</w:t>
      </w:r>
    </w:p>
    <w:p w:rsidR="00E46807" w:rsidRDefault="00E46807" w:rsidP="00C44266">
      <w:pPr>
        <w:spacing w:after="0" w:line="240" w:lineRule="auto"/>
      </w:pPr>
    </w:p>
    <w:sectPr w:rsidR="00E46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66"/>
    <w:rsid w:val="00A5341D"/>
    <w:rsid w:val="00C44266"/>
    <w:rsid w:val="00C50F3D"/>
    <w:rsid w:val="00E46807"/>
    <w:rsid w:val="00ED23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44266"/>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3">
    <w:name w:val="heading 3"/>
    <w:basedOn w:val="a"/>
    <w:link w:val="30"/>
    <w:uiPriority w:val="9"/>
    <w:qFormat/>
    <w:rsid w:val="00C44266"/>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C44266"/>
    <w:rPr>
      <w:rFonts w:ascii="Times New Roman" w:eastAsia="Times New Roman" w:hAnsi="Times New Roman" w:cs="Times New Roman"/>
      <w:b/>
      <w:bCs/>
      <w:sz w:val="36"/>
      <w:szCs w:val="36"/>
      <w:lang w:eastAsia="bg-BG"/>
    </w:rPr>
  </w:style>
  <w:style w:type="character" w:customStyle="1" w:styleId="30">
    <w:name w:val="Заглавие 3 Знак"/>
    <w:basedOn w:val="a0"/>
    <w:link w:val="3"/>
    <w:uiPriority w:val="9"/>
    <w:rsid w:val="00C44266"/>
    <w:rPr>
      <w:rFonts w:ascii="Times New Roman" w:eastAsia="Times New Roman" w:hAnsi="Times New Roman" w:cs="Times New Roman"/>
      <w:b/>
      <w:bCs/>
      <w:sz w:val="27"/>
      <w:szCs w:val="27"/>
      <w:lang w:eastAsia="bg-BG"/>
    </w:rPr>
  </w:style>
  <w:style w:type="paragraph" w:styleId="a3">
    <w:name w:val="Normal (Web)"/>
    <w:basedOn w:val="a"/>
    <w:uiPriority w:val="99"/>
    <w:semiHidden/>
    <w:unhideWhenUsed/>
    <w:rsid w:val="00C4426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C442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44266"/>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3">
    <w:name w:val="heading 3"/>
    <w:basedOn w:val="a"/>
    <w:link w:val="30"/>
    <w:uiPriority w:val="9"/>
    <w:qFormat/>
    <w:rsid w:val="00C44266"/>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C44266"/>
    <w:rPr>
      <w:rFonts w:ascii="Times New Roman" w:eastAsia="Times New Roman" w:hAnsi="Times New Roman" w:cs="Times New Roman"/>
      <w:b/>
      <w:bCs/>
      <w:sz w:val="36"/>
      <w:szCs w:val="36"/>
      <w:lang w:eastAsia="bg-BG"/>
    </w:rPr>
  </w:style>
  <w:style w:type="character" w:customStyle="1" w:styleId="30">
    <w:name w:val="Заглавие 3 Знак"/>
    <w:basedOn w:val="a0"/>
    <w:link w:val="3"/>
    <w:uiPriority w:val="9"/>
    <w:rsid w:val="00C44266"/>
    <w:rPr>
      <w:rFonts w:ascii="Times New Roman" w:eastAsia="Times New Roman" w:hAnsi="Times New Roman" w:cs="Times New Roman"/>
      <w:b/>
      <w:bCs/>
      <w:sz w:val="27"/>
      <w:szCs w:val="27"/>
      <w:lang w:eastAsia="bg-BG"/>
    </w:rPr>
  </w:style>
  <w:style w:type="paragraph" w:styleId="a3">
    <w:name w:val="Normal (Web)"/>
    <w:basedOn w:val="a"/>
    <w:uiPriority w:val="99"/>
    <w:semiHidden/>
    <w:unhideWhenUsed/>
    <w:rsid w:val="00C4426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Hyperlink"/>
    <w:basedOn w:val="a0"/>
    <w:uiPriority w:val="99"/>
    <w:semiHidden/>
    <w:unhideWhenUsed/>
    <w:rsid w:val="00C44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0105">
      <w:bodyDiv w:val="1"/>
      <w:marLeft w:val="0"/>
      <w:marRight w:val="0"/>
      <w:marTop w:val="0"/>
      <w:marBottom w:val="0"/>
      <w:divBdr>
        <w:top w:val="none" w:sz="0" w:space="0" w:color="auto"/>
        <w:left w:val="none" w:sz="0" w:space="0" w:color="auto"/>
        <w:bottom w:val="none" w:sz="0" w:space="0" w:color="auto"/>
        <w:right w:val="none" w:sz="0" w:space="0" w:color="auto"/>
      </w:divBdr>
      <w:divsChild>
        <w:div w:id="1094352695">
          <w:marLeft w:val="0"/>
          <w:marRight w:val="0"/>
          <w:marTop w:val="0"/>
          <w:marBottom w:val="0"/>
          <w:divBdr>
            <w:top w:val="none" w:sz="0" w:space="0" w:color="auto"/>
            <w:left w:val="none" w:sz="0" w:space="0" w:color="auto"/>
            <w:bottom w:val="none" w:sz="0" w:space="0" w:color="auto"/>
            <w:right w:val="none" w:sz="0" w:space="0" w:color="auto"/>
          </w:divBdr>
          <w:divsChild>
            <w:div w:id="1983267643">
              <w:marLeft w:val="0"/>
              <w:marRight w:val="0"/>
              <w:marTop w:val="0"/>
              <w:marBottom w:val="0"/>
              <w:divBdr>
                <w:top w:val="none" w:sz="0" w:space="0" w:color="auto"/>
                <w:left w:val="none" w:sz="0" w:space="0" w:color="auto"/>
                <w:bottom w:val="none" w:sz="0" w:space="0" w:color="auto"/>
                <w:right w:val="none" w:sz="0" w:space="0" w:color="auto"/>
              </w:divBdr>
              <w:divsChild>
                <w:div w:id="10682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info/policies/justice-and-fundamental-rights/combatting-discrimination/tackling-discrimination_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mbudsman.europa.eu/bg/atyourservice/regionalombudsmen.faces" TargetMode="External"/><Relationship Id="rId5" Type="http://schemas.openxmlformats.org/officeDocument/2006/relationships/hyperlink" Target="https://www.ombudsman.europa.eu/bg/atyourservice/nationalombudsmen.faces;jsessionid=7343EA0834B4F42846A612409F4C291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0</DocSecurity>
  <Lines>24</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v.nikolova</dc:creator>
  <cp:lastModifiedBy>v.nikolova</cp:lastModifiedBy>
  <cp:revision>2</cp:revision>
  <dcterms:created xsi:type="dcterms:W3CDTF">2019-11-21T13:58:00Z</dcterms:created>
  <dcterms:modified xsi:type="dcterms:W3CDTF">2019-11-21T13:58:00Z</dcterms:modified>
</cp:coreProperties>
</file>